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BCB" w:rsidRDefault="005E0BCB" w:rsidP="001231D4">
      <w:pPr>
        <w:ind w:left="12036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</w:p>
    <w:p w:rsidR="001231D4" w:rsidRPr="00C55077" w:rsidRDefault="007373E9" w:rsidP="001231D4">
      <w:pPr>
        <w:ind w:left="12036"/>
        <w:contextualSpacing/>
        <w:jc w:val="both"/>
        <w:rPr>
          <w:rFonts w:ascii="Cambria" w:hAnsi="Cambria"/>
          <w:i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Załącznik Nr 4</w:t>
      </w:r>
      <w:r w:rsidR="001231D4">
        <w:rPr>
          <w:rFonts w:ascii="Cambria" w:hAnsi="Cambria"/>
          <w:b/>
          <w:sz w:val="24"/>
          <w:szCs w:val="24"/>
          <w:lang w:val="pl-PL"/>
        </w:rPr>
        <w:t xml:space="preserve"> do SWZ</w:t>
      </w:r>
    </w:p>
    <w:p w:rsidR="001231D4" w:rsidRDefault="001231D4" w:rsidP="001231D4">
      <w:pPr>
        <w:autoSpaceDE w:val="0"/>
        <w:autoSpaceDN w:val="0"/>
        <w:adjustRightInd w:val="0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mbria" w:hAnsi="Cambria"/>
          <w:b/>
          <w:sz w:val="24"/>
          <w:szCs w:val="24"/>
          <w:lang w:val="pl-PL"/>
        </w:rPr>
        <w:t>Wykonawca:</w:t>
      </w:r>
    </w:p>
    <w:p w:rsidR="001231D4" w:rsidRPr="0011327E" w:rsidRDefault="001231D4" w:rsidP="001231D4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:rsidR="001231D4" w:rsidRDefault="001231D4" w:rsidP="001231D4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WYKAZ OSÓB</w:t>
      </w:r>
    </w:p>
    <w:p w:rsidR="001231D4" w:rsidRDefault="001231D4" w:rsidP="001231D4">
      <w:pPr>
        <w:tabs>
          <w:tab w:val="left" w:pos="4424"/>
        </w:tabs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>
        <w:rPr>
          <w:rFonts w:ascii="Cambria" w:hAnsi="Cambria"/>
          <w:b/>
          <w:sz w:val="28"/>
          <w:szCs w:val="28"/>
          <w:lang w:val="pl-PL"/>
        </w:rPr>
        <w:t>Którymi dysponuje lub będzie dysponował Wykonawca i które będą uczestniczyć w wykonaniu zamówienia</w:t>
      </w:r>
    </w:p>
    <w:p w:rsidR="00646564" w:rsidRPr="00646564" w:rsidRDefault="00646564" w:rsidP="00646564">
      <w:pPr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sz w:val="28"/>
          <w:szCs w:val="28"/>
          <w:lang w:val="pl-PL"/>
        </w:rPr>
        <w:t xml:space="preserve">pn. </w:t>
      </w:r>
      <w:r w:rsidRPr="00646564">
        <w:rPr>
          <w:rFonts w:ascii="Cambria" w:hAnsi="Cambria"/>
          <w:b/>
          <w:sz w:val="32"/>
          <w:szCs w:val="28"/>
          <w:lang w:val="pl-PL"/>
        </w:rPr>
        <w:t>„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Budowa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zaplecza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szatniowo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sanitarnego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w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miejsc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.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Jastrząb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zlokalizowanego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na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działce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nr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ewid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. 365/4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przy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boiskach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sportowych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wraz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z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infrastrukturą</w:t>
      </w:r>
      <w:proofErr w:type="spellEnd"/>
      <w:r w:rsidRPr="00646564">
        <w:rPr>
          <w:rFonts w:ascii="Cambria" w:hAnsi="Cambria"/>
          <w:b/>
          <w:bCs/>
          <w:i/>
          <w:sz w:val="28"/>
          <w:szCs w:val="24"/>
        </w:rPr>
        <w:t xml:space="preserve"> </w:t>
      </w:r>
      <w:proofErr w:type="spellStart"/>
      <w:r w:rsidRPr="00646564">
        <w:rPr>
          <w:rFonts w:ascii="Cambria" w:hAnsi="Cambria"/>
          <w:b/>
          <w:bCs/>
          <w:i/>
          <w:sz w:val="28"/>
          <w:szCs w:val="24"/>
        </w:rPr>
        <w:t>towarzyszącą</w:t>
      </w:r>
      <w:proofErr w:type="spellEnd"/>
      <w:r w:rsidRPr="00646564">
        <w:rPr>
          <w:rFonts w:ascii="Cambria" w:hAnsi="Cambria"/>
          <w:b/>
          <w:bCs/>
          <w:sz w:val="28"/>
          <w:szCs w:val="24"/>
        </w:rPr>
        <w:t xml:space="preserve"> ”</w:t>
      </w:r>
    </w:p>
    <w:p w:rsidR="001231D4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646564" w:rsidRPr="0011327E" w:rsidRDefault="0064656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tbl>
      <w:tblPr>
        <w:tblStyle w:val="Tabela-Siatka"/>
        <w:tblW w:w="14280" w:type="dxa"/>
        <w:tblLook w:val="04A0"/>
      </w:tblPr>
      <w:tblGrid>
        <w:gridCol w:w="3067"/>
        <w:gridCol w:w="2882"/>
        <w:gridCol w:w="3262"/>
        <w:gridCol w:w="2920"/>
        <w:gridCol w:w="2149"/>
      </w:tblGrid>
      <w:tr w:rsidR="001231D4" w:rsidRPr="0011327E" w:rsidTr="00646564">
        <w:trPr>
          <w:trHeight w:val="457"/>
        </w:trPr>
        <w:tc>
          <w:tcPr>
            <w:tcW w:w="3067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Nazwisko i imię</w:t>
            </w:r>
          </w:p>
        </w:tc>
        <w:tc>
          <w:tcPr>
            <w:tcW w:w="2882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Proponowana funkcja w realizacji zamówienia</w:t>
            </w:r>
          </w:p>
        </w:tc>
        <w:tc>
          <w:tcPr>
            <w:tcW w:w="3262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Informacja czy osoba posiada uprawnienia budowlane do kierowania robotami budowlanymi zgodnie z warunkami określonymi w rozdziale 5 SWZ</w:t>
            </w:r>
          </w:p>
        </w:tc>
        <w:tc>
          <w:tcPr>
            <w:tcW w:w="2920" w:type="dxa"/>
          </w:tcPr>
          <w:p w:rsidR="001231D4" w:rsidRPr="00C55077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>Ewidencyjny numer członkowski o przynależności do izby inż. budownictwa/ numer uprawnień budowlanych</w:t>
            </w:r>
          </w:p>
        </w:tc>
        <w:tc>
          <w:tcPr>
            <w:tcW w:w="2149" w:type="dxa"/>
          </w:tcPr>
          <w:p w:rsidR="001231D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Informacje </w:t>
            </w:r>
            <w:r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o podstawie </w:t>
            </w: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>dysponowaniem tymi osobami</w:t>
            </w:r>
          </w:p>
          <w:p w:rsidR="001231D4" w:rsidRPr="00BC2C89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BC2C89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 [np. umowa o pracę]</w:t>
            </w:r>
          </w:p>
        </w:tc>
      </w:tr>
      <w:tr w:rsidR="001231D4" w:rsidRPr="00646564" w:rsidTr="00646564">
        <w:trPr>
          <w:trHeight w:val="457"/>
        </w:trPr>
        <w:tc>
          <w:tcPr>
            <w:tcW w:w="3067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:rsidR="001231D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budowy w specjalności : konstrukcyjno-budowlanej lub równoważne,</w:t>
            </w:r>
          </w:p>
        </w:tc>
        <w:tc>
          <w:tcPr>
            <w:tcW w:w="3262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1231D4" w:rsidRPr="00646564" w:rsidRDefault="001231D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1231D4" w:rsidRPr="00646564" w:rsidRDefault="001231D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:rsidTr="00646564">
        <w:trPr>
          <w:trHeight w:val="457"/>
        </w:trPr>
        <w:tc>
          <w:tcPr>
            <w:tcW w:w="3067" w:type="dxa"/>
          </w:tcPr>
          <w:p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:rsidR="0064656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robót o specjalności: instalacyjnej w zakresie sieci, i</w:t>
            </w:r>
            <w:r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 xml:space="preserve">nstalacji i urządzeń cieplnych, </w:t>
            </w: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wentylacyjnych, gazowych, wodociągowych i kanalizacyjnych lub równoważne;</w:t>
            </w:r>
          </w:p>
        </w:tc>
        <w:tc>
          <w:tcPr>
            <w:tcW w:w="3262" w:type="dxa"/>
          </w:tcPr>
          <w:p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</w:p>
        </w:tc>
        <w:tc>
          <w:tcPr>
            <w:tcW w:w="2920" w:type="dxa"/>
          </w:tcPr>
          <w:p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  <w:tr w:rsidR="00646564" w:rsidRPr="00646564" w:rsidTr="00646564">
        <w:trPr>
          <w:trHeight w:val="457"/>
        </w:trPr>
        <w:tc>
          <w:tcPr>
            <w:tcW w:w="3067" w:type="dxa"/>
          </w:tcPr>
          <w:p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882" w:type="dxa"/>
          </w:tcPr>
          <w:p w:rsidR="00646564" w:rsidRPr="00646564" w:rsidRDefault="00646564" w:rsidP="006465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646564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Kierownikiem robót o specjalności: instalacyjnej w zakresie sieci, instalacji i urządzeń elektrycznych i elektroenergetycznych lub równoważne</w:t>
            </w:r>
          </w:p>
        </w:tc>
        <w:tc>
          <w:tcPr>
            <w:tcW w:w="3262" w:type="dxa"/>
          </w:tcPr>
          <w:p w:rsidR="00112676" w:rsidRPr="00112676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TAK/NIE</w:t>
            </w:r>
          </w:p>
          <w:p w:rsidR="00646564" w:rsidRPr="00646564" w:rsidRDefault="00112676" w:rsidP="0011267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  <w:lang w:val="pl-PL"/>
              </w:rPr>
            </w:pPr>
            <w:r w:rsidRPr="00112676">
              <w:rPr>
                <w:rFonts w:ascii="Times New Roman" w:hAnsi="Times New Roman" w:cs="Times New Roman"/>
                <w:sz w:val="20"/>
                <w:szCs w:val="24"/>
                <w:lang w:val="pl-PL"/>
              </w:rPr>
              <w:t>Niepotrzebne skreślić</w:t>
            </w:r>
            <w:bookmarkStart w:id="0" w:name="_GoBack"/>
            <w:bookmarkEnd w:id="0"/>
          </w:p>
        </w:tc>
        <w:tc>
          <w:tcPr>
            <w:tcW w:w="2920" w:type="dxa"/>
          </w:tcPr>
          <w:p w:rsidR="00646564" w:rsidRPr="00646564" w:rsidRDefault="00646564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  <w:tc>
          <w:tcPr>
            <w:tcW w:w="2149" w:type="dxa"/>
          </w:tcPr>
          <w:p w:rsidR="00646564" w:rsidRPr="00646564" w:rsidRDefault="00646564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4"/>
                <w:szCs w:val="18"/>
                <w:lang w:val="pl-PL"/>
              </w:rPr>
            </w:pPr>
          </w:p>
        </w:tc>
      </w:tr>
    </w:tbl>
    <w:p w:rsidR="00D6112A" w:rsidRPr="00646564" w:rsidRDefault="00D6112A" w:rsidP="001231D4">
      <w:pPr>
        <w:contextualSpacing/>
        <w:jc w:val="both"/>
        <w:rPr>
          <w:rFonts w:ascii="Cambria" w:hAnsi="Cambria"/>
          <w:sz w:val="20"/>
          <w:szCs w:val="24"/>
          <w:lang w:val="pl-PL"/>
        </w:rPr>
      </w:pP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>
        <w:rPr>
          <w:rFonts w:ascii="Cambria" w:hAnsi="Cambria"/>
          <w:sz w:val="24"/>
          <w:szCs w:val="24"/>
          <w:lang w:val="pl-PL"/>
        </w:rPr>
        <w:t xml:space="preserve">Oświadczam, że osoby, które będą uczestniczyć w wykonywaniu zamówienia, posiadają wymagane uprawnienia, o ile przepisy prawa nakładają obowiązek posiadania uprawnień. </w:t>
      </w:r>
    </w:p>
    <w:p w:rsidR="001231D4" w:rsidRPr="0011327E" w:rsidRDefault="001231D4" w:rsidP="001231D4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:rsidR="001231D4" w:rsidRDefault="001231D4" w:rsidP="001231D4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:rsidR="00E219FC" w:rsidRDefault="00E219FC"/>
    <w:sectPr w:rsidR="00E219FC" w:rsidSect="001231D4">
      <w:headerReference w:type="default" r:id="rId7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015" w:rsidRDefault="00A57015" w:rsidP="00646564">
      <w:pPr>
        <w:spacing w:after="0" w:line="240" w:lineRule="auto"/>
      </w:pPr>
      <w:r>
        <w:separator/>
      </w:r>
    </w:p>
  </w:endnote>
  <w:endnote w:type="continuationSeparator" w:id="0">
    <w:p w:rsidR="00A57015" w:rsidRDefault="00A57015" w:rsidP="00646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015" w:rsidRDefault="00A57015" w:rsidP="00646564">
      <w:pPr>
        <w:spacing w:after="0" w:line="240" w:lineRule="auto"/>
      </w:pPr>
      <w:r>
        <w:separator/>
      </w:r>
    </w:p>
  </w:footnote>
  <w:footnote w:type="continuationSeparator" w:id="0">
    <w:p w:rsidR="00A57015" w:rsidRDefault="00A57015" w:rsidP="00646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BCB" w:rsidRDefault="005E0BCB" w:rsidP="005E0BCB">
    <w:pPr>
      <w:pStyle w:val="Nagwek"/>
      <w:jc w:val="center"/>
    </w:pPr>
    <w:r>
      <w:rPr>
        <w:noProof/>
        <w:sz w:val="18"/>
      </w:rPr>
      <w:drawing>
        <wp:inline distT="0" distB="0" distL="0" distR="0">
          <wp:extent cx="1614170" cy="524510"/>
          <wp:effectExtent l="19050" t="0" r="5080" b="0"/>
          <wp:docPr id="4" name="Obraz 1" descr="znaki_strona_ww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ki_strona_www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170" cy="524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1510665" cy="540385"/>
          <wp:effectExtent l="19050" t="0" r="0" b="0"/>
          <wp:docPr id="5" name="Obraz 2" descr="pl_lad_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_lad_"/>
                  <pic:cNvPicPr>
                    <a:picLocks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</w:rPr>
      <w:drawing>
        <wp:inline distT="0" distB="0" distL="0" distR="0">
          <wp:extent cx="771525" cy="540385"/>
          <wp:effectExtent l="19050" t="0" r="9525" b="0"/>
          <wp:docPr id="6" name="Obraz 3" descr="bgk-logo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gk-logo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40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6564" w:rsidRPr="005E0BCB" w:rsidRDefault="00646564" w:rsidP="005E0BC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937BDD"/>
    <w:multiLevelType w:val="hybridMultilevel"/>
    <w:tmpl w:val="4866F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096F38"/>
    <w:multiLevelType w:val="hybridMultilevel"/>
    <w:tmpl w:val="1EFAC77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31D4"/>
    <w:rsid w:val="00112676"/>
    <w:rsid w:val="001231D4"/>
    <w:rsid w:val="002B3499"/>
    <w:rsid w:val="00595C93"/>
    <w:rsid w:val="005A34BA"/>
    <w:rsid w:val="005E0BCB"/>
    <w:rsid w:val="00646564"/>
    <w:rsid w:val="006801B1"/>
    <w:rsid w:val="007373E9"/>
    <w:rsid w:val="008A04C6"/>
    <w:rsid w:val="00970B0C"/>
    <w:rsid w:val="00A57015"/>
    <w:rsid w:val="00AD4263"/>
    <w:rsid w:val="00BB0CCC"/>
    <w:rsid w:val="00D45175"/>
    <w:rsid w:val="00D6112A"/>
    <w:rsid w:val="00E219FC"/>
    <w:rsid w:val="00E74BBA"/>
    <w:rsid w:val="00EA1748"/>
    <w:rsid w:val="00F00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customStyle="1" w:styleId="Default">
    <w:name w:val="Default"/>
    <w:rsid w:val="001231D4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1231D4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c">
    <w:name w:val="abc"/>
    <w:basedOn w:val="Normalny"/>
    <w:rsid w:val="001231D4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1231D4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123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646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6564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BCB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5</cp:revision>
  <dcterms:created xsi:type="dcterms:W3CDTF">2022-03-25T10:37:00Z</dcterms:created>
  <dcterms:modified xsi:type="dcterms:W3CDTF">2022-03-29T12:44:00Z</dcterms:modified>
</cp:coreProperties>
</file>