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943" w:rsidRPr="00616E94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616E94">
        <w:rPr>
          <w:rFonts w:cstheme="minorHAnsi"/>
          <w:sz w:val="16"/>
          <w:szCs w:val="16"/>
        </w:rPr>
        <w:t>Załącznik Nr 1</w:t>
      </w:r>
    </w:p>
    <w:p w:rsidR="000C6D82" w:rsidRPr="00616E94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616E94">
        <w:rPr>
          <w:rFonts w:cstheme="minorHAnsi"/>
          <w:sz w:val="16"/>
          <w:szCs w:val="16"/>
        </w:rPr>
        <w:t>do Procedury przyjmowania zgłoszeń</w:t>
      </w:r>
    </w:p>
    <w:p w:rsidR="000C6D82" w:rsidRPr="00616E94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616E94">
        <w:rPr>
          <w:rFonts w:cstheme="minorHAnsi"/>
          <w:sz w:val="16"/>
          <w:szCs w:val="16"/>
        </w:rPr>
        <w:t>zewnętrznych naruszeń prawa, podejmowania działań następczych</w:t>
      </w:r>
    </w:p>
    <w:p w:rsidR="00ED5EB4" w:rsidRPr="00616E94" w:rsidRDefault="00F758A5" w:rsidP="00F758A5">
      <w:pPr>
        <w:spacing w:after="0"/>
        <w:jc w:val="right"/>
        <w:rPr>
          <w:rFonts w:cstheme="minorHAnsi"/>
          <w:b/>
          <w:sz w:val="16"/>
          <w:szCs w:val="16"/>
        </w:rPr>
      </w:pPr>
      <w:r w:rsidRPr="00616E94">
        <w:rPr>
          <w:rFonts w:cstheme="minorHAnsi"/>
          <w:sz w:val="16"/>
          <w:szCs w:val="16"/>
        </w:rPr>
        <w:t xml:space="preserve">i ochrony sygnalistów </w:t>
      </w:r>
      <w:r w:rsidR="00ED5EB4" w:rsidRPr="00616E94">
        <w:rPr>
          <w:rFonts w:cstheme="minorHAnsi"/>
          <w:sz w:val="16"/>
          <w:szCs w:val="16"/>
        </w:rPr>
        <w:t xml:space="preserve">w </w:t>
      </w:r>
      <w:r w:rsidRPr="00616E94">
        <w:rPr>
          <w:rFonts w:cstheme="minorHAnsi"/>
          <w:sz w:val="16"/>
          <w:szCs w:val="16"/>
        </w:rPr>
        <w:t>Organach Gminy Jastrząb</w:t>
      </w:r>
    </w:p>
    <w:p w:rsidR="00ED5EB4" w:rsidRPr="00616E94" w:rsidRDefault="00ED5EB4" w:rsidP="000C6D82">
      <w:pPr>
        <w:jc w:val="right"/>
        <w:rPr>
          <w:rFonts w:cstheme="minorHAnsi"/>
        </w:rPr>
      </w:pPr>
    </w:p>
    <w:p w:rsidR="00ED5EB4" w:rsidRPr="00616E94" w:rsidRDefault="00ED5EB4" w:rsidP="00F758A5">
      <w:pPr>
        <w:jc w:val="center"/>
        <w:rPr>
          <w:rFonts w:cstheme="minorHAnsi"/>
          <w:b/>
          <w:sz w:val="24"/>
          <w:szCs w:val="24"/>
        </w:rPr>
      </w:pPr>
      <w:r w:rsidRPr="00616E94">
        <w:rPr>
          <w:rFonts w:cstheme="minorHAnsi"/>
          <w:b/>
          <w:sz w:val="24"/>
          <w:szCs w:val="24"/>
        </w:rPr>
        <w:t>FORMULARZ ZGŁ</w:t>
      </w:r>
      <w:r w:rsidR="00F758A5" w:rsidRPr="00616E94">
        <w:rPr>
          <w:rFonts w:cstheme="minorHAnsi"/>
          <w:b/>
          <w:sz w:val="24"/>
          <w:szCs w:val="24"/>
        </w:rPr>
        <w:t xml:space="preserve">OSZENIA ZEWNĘTRZNEGO </w:t>
      </w:r>
      <w:r w:rsidRPr="00616E94">
        <w:rPr>
          <w:rFonts w:cstheme="minorHAnsi"/>
          <w:b/>
          <w:sz w:val="24"/>
          <w:szCs w:val="24"/>
        </w:rPr>
        <w:t>W ORGANACH GMINY JASTRZĄB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7795"/>
        <w:gridCol w:w="4360"/>
      </w:tblGrid>
      <w:tr w:rsidR="00BE73CA" w:rsidRPr="00616E94" w:rsidTr="00616E94">
        <w:tc>
          <w:tcPr>
            <w:tcW w:w="1837" w:type="dxa"/>
            <w:shd w:val="clear" w:color="auto" w:fill="D9D9D9" w:themeFill="background1" w:themeFillShade="D9"/>
          </w:tcPr>
          <w:p w:rsidR="00BE73CA" w:rsidRPr="00616E94" w:rsidRDefault="00BE73CA" w:rsidP="00ED5EB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INFORMACJA</w:t>
            </w:r>
          </w:p>
        </w:tc>
        <w:tc>
          <w:tcPr>
            <w:tcW w:w="12155" w:type="dxa"/>
            <w:gridSpan w:val="2"/>
          </w:tcPr>
          <w:p w:rsidR="00BE73CA" w:rsidRPr="00616E94" w:rsidRDefault="00BE73CA" w:rsidP="00017DA4">
            <w:pPr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 xml:space="preserve">Formularz służy do zgłoszeń zewnętrznych naruszeń prawa w </w:t>
            </w:r>
            <w:r w:rsidRPr="00616E9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16E94">
              <w:rPr>
                <w:rFonts w:cstheme="minorHAnsi"/>
                <w:sz w:val="24"/>
                <w:szCs w:val="24"/>
              </w:rPr>
              <w:t>Organach Gminy Jastrząb</w:t>
            </w:r>
            <w:r w:rsidR="00F758A5" w:rsidRPr="00616E94">
              <w:rPr>
                <w:rFonts w:cstheme="minorHAnsi"/>
                <w:sz w:val="24"/>
                <w:szCs w:val="24"/>
              </w:rPr>
              <w:t>.</w:t>
            </w:r>
            <w:r w:rsidRPr="00616E9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16E94">
              <w:rPr>
                <w:rFonts w:cstheme="minorHAnsi"/>
                <w:sz w:val="24"/>
                <w:szCs w:val="24"/>
              </w:rPr>
              <w:t>Zasady postępowania ze zgłoszeniem, zasady komunikacji z sygnalistą, które objęte są zasadą poufności, określone są w Procedurze przyjmowania zgłoszeń zewnętrznych naruszeń prawa, podejmowania działań następczych i ochrony sygnalistów w Organach Gminy Jastrząb</w:t>
            </w:r>
            <w:r w:rsidR="00F758A5" w:rsidRPr="00616E9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F5C98" w:rsidRPr="00616E94" w:rsidTr="00616E94">
        <w:tc>
          <w:tcPr>
            <w:tcW w:w="1837" w:type="dxa"/>
            <w:shd w:val="clear" w:color="auto" w:fill="D9D9D9" w:themeFill="background1" w:themeFillShade="D9"/>
          </w:tcPr>
          <w:p w:rsidR="00DF5C98" w:rsidRPr="00616E94" w:rsidRDefault="00DF5C98" w:rsidP="00ED5EB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INSTRUKCJA</w:t>
            </w:r>
          </w:p>
        </w:tc>
        <w:tc>
          <w:tcPr>
            <w:tcW w:w="12155" w:type="dxa"/>
            <w:gridSpan w:val="2"/>
          </w:tcPr>
          <w:p w:rsidR="00DF5C98" w:rsidRPr="00616E94" w:rsidRDefault="00DF5C98" w:rsidP="00E850B5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Wypełnij formularz zgodnie z informacjami poniżej.</w:t>
            </w:r>
          </w:p>
          <w:p w:rsidR="00DF5C98" w:rsidRPr="00616E94" w:rsidRDefault="00DF5C98" w:rsidP="00E850B5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Zgłoszenie może dotyczyć działania lub zaniechania niezgodnego z prawem lub mającego na celu obejście prawa.</w:t>
            </w:r>
          </w:p>
          <w:p w:rsidR="00DF5C98" w:rsidRPr="00616E94" w:rsidRDefault="00DF5C98" w:rsidP="00E850B5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 naruszeniu prawa powinieneś dowiedzieć się w kontekście związanym z pracą (informacja o naruszeniu prawa winna zostać uzyskana przez zgłaszającego (sygnalistę) w podmiocie prawnym w którym sygnalista uczestniczył w procesie rekrutacji lub innych negocjacjach poprzedzających zawarcie umowy, lub w których sygnalista pracuje lub pracował, lub w innym podmiocie prawnym, z którym sygnalista utrzymuje lub utrzymywał kontakt w kontekście związanym z pracą)</w:t>
            </w:r>
            <w:r w:rsidR="00E850B5" w:rsidRPr="00616E94">
              <w:rPr>
                <w:rFonts w:cstheme="minorHAnsi"/>
                <w:sz w:val="24"/>
                <w:szCs w:val="24"/>
              </w:rPr>
              <w:t>.</w:t>
            </w:r>
          </w:p>
          <w:p w:rsidR="00E850B5" w:rsidRPr="00616E94" w:rsidRDefault="00E850B5" w:rsidP="00E850B5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Dokonujesz zgłoszenia, gdyż istnieje możliwość doświadczenia przez Ciebie działań odwetowych.</w:t>
            </w:r>
          </w:p>
        </w:tc>
      </w:tr>
      <w:tr w:rsidR="00FF367A" w:rsidRPr="00616E94" w:rsidTr="00616E94">
        <w:tc>
          <w:tcPr>
            <w:tcW w:w="1837" w:type="dxa"/>
            <w:vMerge w:val="restart"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PRZEDMIOT ZGŁOSZENIA</w:t>
            </w:r>
          </w:p>
        </w:tc>
        <w:tc>
          <w:tcPr>
            <w:tcW w:w="12155" w:type="dxa"/>
            <w:gridSpan w:val="2"/>
            <w:shd w:val="clear" w:color="auto" w:fill="D9D9D9" w:themeFill="background1" w:themeFillShade="D9"/>
          </w:tcPr>
          <w:p w:rsidR="00FF367A" w:rsidRPr="00616E94" w:rsidRDefault="00FF367A" w:rsidP="000101A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Zaznacz ”X” jakiego zgłoszenia dokonujesz</w:t>
            </w: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0101A7">
            <w:pPr>
              <w:pStyle w:val="Akapitzlist"/>
              <w:numPr>
                <w:ilvl w:val="0"/>
                <w:numId w:val="2"/>
              </w:numPr>
              <w:ind w:left="317" w:hanging="336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Korupcja.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F11B0B">
            <w:pPr>
              <w:pStyle w:val="Akapitzlist"/>
              <w:numPr>
                <w:ilvl w:val="0"/>
                <w:numId w:val="2"/>
              </w:numPr>
              <w:ind w:left="345" w:hanging="345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Zamówienia publiczne.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F11B0B">
            <w:pPr>
              <w:pStyle w:val="Akapitzlist"/>
              <w:numPr>
                <w:ilvl w:val="0"/>
                <w:numId w:val="2"/>
              </w:numPr>
              <w:ind w:left="331" w:hanging="322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Usługi, produkty i rynki finansowe.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B856D6">
            <w:pPr>
              <w:pStyle w:val="Akapitzlist"/>
              <w:numPr>
                <w:ilvl w:val="0"/>
                <w:numId w:val="2"/>
              </w:numPr>
              <w:ind w:left="345" w:hanging="345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Przeciwdziałanie praniu pieniędzy oraz finansowaniu terroryzmu.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B856D6">
            <w:pPr>
              <w:pStyle w:val="Akapitzlist"/>
              <w:numPr>
                <w:ilvl w:val="0"/>
                <w:numId w:val="2"/>
              </w:numPr>
              <w:ind w:left="359" w:hanging="359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Bezpieczeństwo produktów i ich zgodność z wymogami.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B856D6">
            <w:pPr>
              <w:pStyle w:val="Akapitzlist"/>
              <w:numPr>
                <w:ilvl w:val="0"/>
                <w:numId w:val="2"/>
              </w:numPr>
              <w:ind w:left="359" w:hanging="35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Bezpieczeństwo transportu.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B856D6">
            <w:pPr>
              <w:pStyle w:val="Akapitzlist"/>
              <w:numPr>
                <w:ilvl w:val="0"/>
                <w:numId w:val="2"/>
              </w:numPr>
              <w:ind w:left="373" w:hanging="36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Ochrona środowiska.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B856D6">
            <w:pPr>
              <w:pStyle w:val="Akapitzlist"/>
              <w:numPr>
                <w:ilvl w:val="0"/>
                <w:numId w:val="2"/>
              </w:numPr>
              <w:ind w:left="373" w:hanging="36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Ochrona radiologiczna i bezpieczeństwo jądrowe.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359" w:hanging="35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Bezpieczeństwo żywności i pasz.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373" w:hanging="49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Zdrowie i dobrostan zwierząt.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387" w:hanging="49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Zdrowie publiczne.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 w:val="restart"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387" w:hanging="47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Ochrona konsumentów.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401" w:hanging="50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Ochrona prywatności i danych osobowych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387" w:hanging="50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Bezpieczeństwo sieci i systemów teleinformatycznych.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401" w:hanging="50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Interesy finansowe Skarbu Państwa Rzeczypospolitej Polskiej, jednostek samorządu terytorialnego oraz Unii Europejskiej.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401" w:hanging="50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Rynek wewnętrzny Unii Europejskiej, w tym publicznoprawne zasady konkurencji i pomocy państwa oraz opodatkowania osób prawnych.</w:t>
            </w:r>
          </w:p>
        </w:tc>
        <w:tc>
          <w:tcPr>
            <w:tcW w:w="4360" w:type="dxa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367A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F367A" w:rsidRPr="00616E94" w:rsidRDefault="00FF367A" w:rsidP="007354CA">
            <w:pPr>
              <w:pStyle w:val="Akapitzlist"/>
              <w:numPr>
                <w:ilvl w:val="0"/>
                <w:numId w:val="2"/>
              </w:numPr>
              <w:ind w:left="401" w:hanging="50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Konstytucyjne wolności i prawa człowieka i obywatela – występujące                    w</w:t>
            </w:r>
            <w:r w:rsidR="00616E94">
              <w:rPr>
                <w:rFonts w:cstheme="minorHAnsi"/>
                <w:sz w:val="24"/>
                <w:szCs w:val="24"/>
              </w:rPr>
              <w:t> </w:t>
            </w:r>
            <w:r w:rsidRPr="00616E94">
              <w:rPr>
                <w:rFonts w:cstheme="minorHAnsi"/>
                <w:sz w:val="24"/>
                <w:szCs w:val="24"/>
              </w:rPr>
              <w:t>stosunkach jednostki z organami władzy publicznej i niezwiązane</w:t>
            </w:r>
            <w:r w:rsidR="00616E94">
              <w:rPr>
                <w:rFonts w:cstheme="minorHAnsi"/>
                <w:sz w:val="24"/>
                <w:szCs w:val="24"/>
              </w:rPr>
              <w:t xml:space="preserve"> </w:t>
            </w:r>
            <w:r w:rsidRPr="00616E94">
              <w:rPr>
                <w:rFonts w:cstheme="minorHAnsi"/>
                <w:sz w:val="24"/>
                <w:szCs w:val="24"/>
              </w:rPr>
              <w:t>z</w:t>
            </w:r>
            <w:r w:rsidR="00616E94">
              <w:rPr>
                <w:rFonts w:cstheme="minorHAnsi"/>
                <w:sz w:val="24"/>
                <w:szCs w:val="24"/>
              </w:rPr>
              <w:t> </w:t>
            </w:r>
            <w:r w:rsidRPr="00616E94">
              <w:rPr>
                <w:rFonts w:cstheme="minorHAnsi"/>
                <w:sz w:val="24"/>
                <w:szCs w:val="24"/>
              </w:rPr>
              <w:t>dziedzinami wskazanymi w pkt 1-16.</w:t>
            </w:r>
          </w:p>
        </w:tc>
        <w:tc>
          <w:tcPr>
            <w:tcW w:w="4360" w:type="dxa"/>
            <w:shd w:val="clear" w:color="auto" w:fill="FFFFFF" w:themeFill="background1"/>
          </w:tcPr>
          <w:p w:rsidR="00FF367A" w:rsidRPr="00616E94" w:rsidRDefault="00FF367A" w:rsidP="00ED5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OSOBA SKŁADAJĄCA ZGŁOSZENIE</w:t>
            </w:r>
          </w:p>
        </w:tc>
        <w:tc>
          <w:tcPr>
            <w:tcW w:w="12155" w:type="dxa"/>
            <w:gridSpan w:val="2"/>
            <w:shd w:val="clear" w:color="auto" w:fill="D0CECE" w:themeFill="background2" w:themeFillShade="E6"/>
          </w:tcPr>
          <w:p w:rsidR="00616E94" w:rsidRPr="00616E94" w:rsidRDefault="00616E94" w:rsidP="00616E94">
            <w:pPr>
              <w:pStyle w:val="Akapitzlist"/>
              <w:ind w:left="7979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Odpowiedź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3"/>
              </w:numPr>
              <w:ind w:left="387" w:hanging="36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Imię i nazwisko.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3"/>
              </w:numPr>
              <w:ind w:left="387" w:hanging="364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Dane kontaktowe (np. e-mail, numer tel.).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 w:val="restart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3"/>
              </w:numPr>
              <w:ind w:left="401" w:hanging="378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Wykazanie powiązania z podmiotem (zaznacz ,,X”)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tabs>
                <w:tab w:val="left" w:pos="136"/>
              </w:tabs>
              <w:ind w:left="-102" w:firstLine="1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pracownik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50" w:hanging="22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były pracownik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36" w:hanging="21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osoba ubiegająca się o zatrudnienie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64" w:hanging="210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osoba świadcząca pracę na innej</w:t>
            </w:r>
          </w:p>
          <w:p w:rsidR="00616E94" w:rsidRPr="00616E94" w:rsidRDefault="00616E94" w:rsidP="00616E94">
            <w:pPr>
              <w:pStyle w:val="Akapitzlist"/>
              <w:ind w:left="16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podstawie niż stosunek pracy, w tym</w:t>
            </w:r>
          </w:p>
          <w:p w:rsidR="00616E94" w:rsidRPr="00616E94" w:rsidRDefault="00616E94" w:rsidP="00616E94">
            <w:pPr>
              <w:pStyle w:val="Akapitzlist"/>
              <w:ind w:left="16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na podstawie umowy cywilnoprawnej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50" w:hanging="22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przedsiębiorca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tabs>
                <w:tab w:val="left" w:pos="150"/>
              </w:tabs>
              <w:ind w:left="-46" w:hanging="28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wykonawca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78" w:hanging="22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podwykonawca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9D9D9" w:themeFill="background1" w:themeFillShade="D9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  <w:vMerge/>
          </w:tcPr>
          <w:p w:rsidR="00616E94" w:rsidRPr="00616E94" w:rsidRDefault="00616E94" w:rsidP="00616E94">
            <w:pPr>
              <w:pStyle w:val="Akapitzlist"/>
              <w:ind w:left="40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4"/>
              </w:numPr>
              <w:ind w:left="178" w:hanging="224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D8A30" wp14:editId="2CCB4016">
                      <wp:simplePos x="0" y="0"/>
                      <wp:positionH relativeFrom="column">
                        <wp:posOffset>2406989</wp:posOffset>
                      </wp:positionH>
                      <wp:positionV relativeFrom="paragraph">
                        <wp:posOffset>-1990039</wp:posOffset>
                      </wp:positionV>
                      <wp:extent cx="0" cy="2356880"/>
                      <wp:effectExtent l="0" t="0" r="19050" b="2476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56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BD89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-156.7pt" to="189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6E94">
              <w:rPr>
                <w:rFonts w:cstheme="minorHAnsi"/>
                <w:sz w:val="24"/>
                <w:szCs w:val="24"/>
              </w:rPr>
              <w:t>inne (jakie?)</w:t>
            </w: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OSOBA KTÓREJ DOTYCZY ZGŁOSZENIE</w:t>
            </w:r>
          </w:p>
        </w:tc>
        <w:tc>
          <w:tcPr>
            <w:tcW w:w="12155" w:type="dxa"/>
            <w:gridSpan w:val="2"/>
            <w:shd w:val="clear" w:color="auto" w:fill="D0CECE" w:themeFill="background2" w:themeFillShade="E6"/>
          </w:tcPr>
          <w:p w:rsidR="00616E94" w:rsidRPr="00616E94" w:rsidRDefault="00616E94" w:rsidP="00616E94">
            <w:pPr>
              <w:pStyle w:val="Akapitzlist"/>
              <w:ind w:left="7979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Odpowiedź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7"/>
              </w:numPr>
              <w:ind w:left="429" w:hanging="40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Imię i nazwisko.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7"/>
              </w:numPr>
              <w:ind w:left="429" w:hanging="40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Zajmowane w podmiocie stanowisko służbowe.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TREŚĆ ZGŁOSZENIA</w:t>
            </w:r>
          </w:p>
        </w:tc>
        <w:tc>
          <w:tcPr>
            <w:tcW w:w="12155" w:type="dxa"/>
            <w:gridSpan w:val="2"/>
            <w:shd w:val="clear" w:color="auto" w:fill="D0CECE" w:themeFill="background2" w:themeFillShade="E6"/>
          </w:tcPr>
          <w:p w:rsidR="00616E94" w:rsidRPr="00616E94" w:rsidRDefault="00616E94" w:rsidP="00616E94">
            <w:pPr>
              <w:pStyle w:val="Akapitzlist"/>
              <w:ind w:left="7979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Odpowiedź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457" w:hanging="40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Jakie naruszenia prawa zgłaszasz?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rPr>
          <w:cantSplit/>
        </w:trPr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457" w:hanging="40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Na czym polegało/polegały naruszenia prawa?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443" w:hanging="392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Kiedy naruszenie/naruszenia prawa miały miejsce?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471" w:hanging="406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Gdzie naruszenie/naruszenia prawa miały miejsce?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485" w:hanging="420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Kto był świadkiem naruszenia/naruszeń prawa?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513" w:hanging="462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W jaki sposób doszło do naruszenia/naruszeń prawa?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8"/>
              </w:numPr>
              <w:ind w:left="527" w:hanging="462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Co chciałbyś/chciałabyś dodać w sprawie zgłoszenia?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DOWODY</w:t>
            </w:r>
          </w:p>
        </w:tc>
        <w:tc>
          <w:tcPr>
            <w:tcW w:w="12155" w:type="dxa"/>
            <w:gridSpan w:val="2"/>
            <w:shd w:val="clear" w:color="auto" w:fill="D0CECE" w:themeFill="background2" w:themeFillShade="E6"/>
          </w:tcPr>
          <w:p w:rsidR="00616E94" w:rsidRPr="00616E94" w:rsidRDefault="00616E94" w:rsidP="00616E94">
            <w:pPr>
              <w:pStyle w:val="Akapitzlist"/>
              <w:ind w:left="5144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Odpowiedź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9"/>
              </w:numPr>
              <w:ind w:left="459" w:hanging="425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Jakie dowody zgłaszasz (załączasz do zgłoszenia)? Wymień  i załącz wszystkie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numPr>
                <w:ilvl w:val="0"/>
                <w:numId w:val="9"/>
              </w:numPr>
              <w:ind w:left="485" w:hanging="420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Jakich świadków zgłaszasz? Wymień i wskaż ( jeżeli to możliwe) dane do kontaktu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  <w:tr w:rsidR="00616E94" w:rsidRPr="00616E94" w:rsidTr="00616E94">
        <w:tc>
          <w:tcPr>
            <w:tcW w:w="1837" w:type="dxa"/>
            <w:vMerge w:val="restart"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DODATKOWE INFORMACJE</w:t>
            </w:r>
          </w:p>
        </w:tc>
        <w:tc>
          <w:tcPr>
            <w:tcW w:w="12155" w:type="dxa"/>
            <w:gridSpan w:val="2"/>
            <w:shd w:val="clear" w:color="auto" w:fill="D0CECE" w:themeFill="background2" w:themeFillShade="E6"/>
          </w:tcPr>
          <w:p w:rsidR="00616E94" w:rsidRPr="00616E94" w:rsidRDefault="00616E94" w:rsidP="00616E94">
            <w:pPr>
              <w:pStyle w:val="Akapitzlist"/>
              <w:ind w:left="7979"/>
              <w:rPr>
                <w:rFonts w:cstheme="minorHAnsi"/>
                <w:b/>
                <w:i/>
                <w:sz w:val="24"/>
                <w:szCs w:val="24"/>
              </w:rPr>
            </w:pPr>
            <w:r w:rsidRPr="00616E94">
              <w:rPr>
                <w:rFonts w:cstheme="minorHAnsi"/>
                <w:b/>
                <w:i/>
                <w:sz w:val="24"/>
                <w:szCs w:val="24"/>
              </w:rPr>
              <w:t>Odpowiedź</w:t>
            </w:r>
          </w:p>
        </w:tc>
      </w:tr>
      <w:tr w:rsidR="00616E94" w:rsidRPr="00616E94" w:rsidTr="00616E94">
        <w:tc>
          <w:tcPr>
            <w:tcW w:w="1837" w:type="dxa"/>
            <w:vMerge/>
            <w:shd w:val="clear" w:color="auto" w:fill="D0CECE" w:themeFill="background2" w:themeFillShade="E6"/>
          </w:tcPr>
          <w:p w:rsidR="00616E94" w:rsidRPr="00616E94" w:rsidRDefault="00616E94" w:rsidP="00616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616E94" w:rsidRPr="00616E94" w:rsidRDefault="00616E94" w:rsidP="00616E94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6E94">
              <w:rPr>
                <w:rFonts w:cstheme="minorHAnsi"/>
                <w:sz w:val="24"/>
                <w:szCs w:val="24"/>
              </w:rPr>
              <w:t>Czy zgłaszałeś to naruszenie/te naruszenia prawa wcześniej? Jeśli tak to kiedy, komu i w jakiej formie? Czy otrzymałeś odpowiedź na zgłoszenie? Jeżeli otrzymałeś odpowiedź na zgłoszenie, to jaka ona była?</w:t>
            </w:r>
          </w:p>
        </w:tc>
        <w:tc>
          <w:tcPr>
            <w:tcW w:w="4360" w:type="dxa"/>
          </w:tcPr>
          <w:p w:rsidR="00616E94" w:rsidRPr="00616E94" w:rsidRDefault="00616E94" w:rsidP="00616E94">
            <w:pPr>
              <w:pStyle w:val="Akapitzlist"/>
              <w:ind w:left="178"/>
              <w:rPr>
                <w:rFonts w:cstheme="minorHAnsi"/>
                <w:sz w:val="24"/>
                <w:szCs w:val="24"/>
              </w:rPr>
            </w:pPr>
          </w:p>
        </w:tc>
      </w:tr>
    </w:tbl>
    <w:p w:rsidR="00ED5EB4" w:rsidRPr="00616E94" w:rsidRDefault="00ED5EB4" w:rsidP="00ED5EB4">
      <w:pPr>
        <w:rPr>
          <w:rFonts w:cstheme="minorHAnsi"/>
          <w:sz w:val="24"/>
          <w:szCs w:val="24"/>
        </w:rPr>
      </w:pPr>
    </w:p>
    <w:sectPr w:rsidR="00ED5EB4" w:rsidRPr="00616E94" w:rsidSect="00616E94">
      <w:pgSz w:w="16838" w:h="11906" w:orient="landscape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511"/>
    <w:multiLevelType w:val="hybridMultilevel"/>
    <w:tmpl w:val="E206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EAA"/>
    <w:multiLevelType w:val="hybridMultilevel"/>
    <w:tmpl w:val="E72AC402"/>
    <w:lvl w:ilvl="0" w:tplc="DBD8A468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7961"/>
    <w:multiLevelType w:val="hybridMultilevel"/>
    <w:tmpl w:val="41384D0A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49C71FE2"/>
    <w:multiLevelType w:val="hybridMultilevel"/>
    <w:tmpl w:val="AC361644"/>
    <w:lvl w:ilvl="0" w:tplc="15CA6E8E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C312E"/>
    <w:multiLevelType w:val="hybridMultilevel"/>
    <w:tmpl w:val="E572FB40"/>
    <w:lvl w:ilvl="0" w:tplc="0415000F">
      <w:start w:val="1"/>
      <w:numFmt w:val="decimal"/>
      <w:lvlText w:val="%1."/>
      <w:lvlJc w:val="left"/>
      <w:pPr>
        <w:ind w:left="1841" w:hanging="360"/>
      </w:pPr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5" w15:restartNumberingAfterBreak="0">
    <w:nsid w:val="6446295E"/>
    <w:multiLevelType w:val="hybridMultilevel"/>
    <w:tmpl w:val="6CA466B2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6" w15:restartNumberingAfterBreak="0">
    <w:nsid w:val="681D74ED"/>
    <w:multiLevelType w:val="hybridMultilevel"/>
    <w:tmpl w:val="41E8E844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68F9579D"/>
    <w:multiLevelType w:val="hybridMultilevel"/>
    <w:tmpl w:val="D74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643F9"/>
    <w:multiLevelType w:val="hybridMultilevel"/>
    <w:tmpl w:val="3DCA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99129">
    <w:abstractNumId w:val="7"/>
  </w:num>
  <w:num w:numId="2" w16cid:durableId="211889214">
    <w:abstractNumId w:val="8"/>
  </w:num>
  <w:num w:numId="3" w16cid:durableId="581453118">
    <w:abstractNumId w:val="6"/>
  </w:num>
  <w:num w:numId="4" w16cid:durableId="1006593963">
    <w:abstractNumId w:val="3"/>
  </w:num>
  <w:num w:numId="5" w16cid:durableId="1274484565">
    <w:abstractNumId w:val="0"/>
  </w:num>
  <w:num w:numId="6" w16cid:durableId="160197117">
    <w:abstractNumId w:val="1"/>
  </w:num>
  <w:num w:numId="7" w16cid:durableId="312835966">
    <w:abstractNumId w:val="5"/>
  </w:num>
  <w:num w:numId="8" w16cid:durableId="274679105">
    <w:abstractNumId w:val="2"/>
  </w:num>
  <w:num w:numId="9" w16cid:durableId="1286930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E"/>
    <w:rsid w:val="00003A76"/>
    <w:rsid w:val="000101A7"/>
    <w:rsid w:val="00017DA4"/>
    <w:rsid w:val="000C6D82"/>
    <w:rsid w:val="001D6CDD"/>
    <w:rsid w:val="00355BC4"/>
    <w:rsid w:val="003B59C6"/>
    <w:rsid w:val="004A4E5D"/>
    <w:rsid w:val="004E5E34"/>
    <w:rsid w:val="005E220F"/>
    <w:rsid w:val="00616E94"/>
    <w:rsid w:val="00681844"/>
    <w:rsid w:val="007354CA"/>
    <w:rsid w:val="009B114A"/>
    <w:rsid w:val="009F4DE5"/>
    <w:rsid w:val="00A21548"/>
    <w:rsid w:val="00AF4943"/>
    <w:rsid w:val="00B61D3E"/>
    <w:rsid w:val="00B856D6"/>
    <w:rsid w:val="00BD5B68"/>
    <w:rsid w:val="00BE73CA"/>
    <w:rsid w:val="00DF5C98"/>
    <w:rsid w:val="00E44493"/>
    <w:rsid w:val="00E850B5"/>
    <w:rsid w:val="00ED5EB4"/>
    <w:rsid w:val="00F11B0B"/>
    <w:rsid w:val="00F3789D"/>
    <w:rsid w:val="00F758A5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47A3"/>
  <w15:chartTrackingRefBased/>
  <w15:docId w15:val="{AD0B60A1-E754-48DC-84D0-DBB3C4F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D.Sławińska</dc:creator>
  <cp:keywords/>
  <dc:description/>
  <cp:lastModifiedBy>Marek Tomczyk</cp:lastModifiedBy>
  <cp:revision>17</cp:revision>
  <dcterms:created xsi:type="dcterms:W3CDTF">2026-03-10T14:09:00Z</dcterms:created>
  <dcterms:modified xsi:type="dcterms:W3CDTF">2026-03-26T10:13:00Z</dcterms:modified>
</cp:coreProperties>
</file>